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584565" w:rsidRPr="00584565" w:rsidRDefault="00992C8B" w:rsidP="00584565">
      <w:pPr>
        <w:pStyle w:val="normal0"/>
        <w:jc w:val="center"/>
        <w:rPr>
          <w:rFonts w:ascii="Calibri" w:eastAsia="Calibri" w:hAnsi="Calibri" w:cs="Calibri"/>
          <w:b/>
          <w:sz w:val="32"/>
          <w:szCs w:val="24"/>
        </w:rPr>
      </w:pPr>
      <w:r w:rsidRPr="00584565">
        <w:rPr>
          <w:rFonts w:ascii="Calibri" w:eastAsia="Calibri" w:hAnsi="Calibri" w:cs="Calibri"/>
          <w:b/>
          <w:noProof/>
          <w:sz w:val="32"/>
          <w:szCs w:val="24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45.95pt;margin-top:-54pt;width:504.4pt;height:36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8" inset=",7.2pt,,7.2pt">
              <w:txbxContent>
                <w:p w:rsidR="00992C8B" w:rsidRDefault="00992C8B" w:rsidP="00992C8B">
                  <w:pPr>
                    <w:pStyle w:val="normal0"/>
                    <w:spacing w:line="240" w:lineRule="auto"/>
                  </w:pPr>
                  <w:r>
                    <w:rPr>
                      <w:rFonts w:ascii="Calibri" w:eastAsia="Calibri" w:hAnsi="Calibri" w:cs="Calibri"/>
                    </w:rPr>
                    <w:t>Imperialism in the 21st Century</w:t>
                  </w:r>
                  <w:r>
                    <w:t xml:space="preserve">: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Class 2--Chapters 2 &amp; 3</w:t>
                  </w:r>
                </w:p>
                <w:p w:rsidR="00992C8B" w:rsidRDefault="00992C8B" w:rsidP="00992C8B">
                  <w:pPr>
                    <w:pStyle w:val="normal0"/>
                  </w:pPr>
                </w:p>
                <w:p w:rsidR="00992C8B" w:rsidRDefault="00992C8B" w:rsidP="00992C8B"/>
              </w:txbxContent>
            </v:textbox>
            <w10:wrap type="tight"/>
          </v:shape>
        </w:pict>
      </w:r>
      <w:r w:rsidRPr="00584565">
        <w:rPr>
          <w:rFonts w:ascii="Calibri" w:eastAsia="Calibri" w:hAnsi="Calibri" w:cs="Calibri"/>
          <w:b/>
          <w:noProof/>
          <w:sz w:val="32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-871855</wp:posOffset>
            </wp:positionV>
            <wp:extent cx="1005840" cy="741680"/>
            <wp:effectExtent l="0" t="0" r="10160" b="0"/>
            <wp:wrapNone/>
            <wp:docPr id="3" name="Picture 3" descr="psl logo bla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l logo black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4565">
        <w:rPr>
          <w:rFonts w:ascii="Calibri" w:eastAsia="Calibri" w:hAnsi="Calibri" w:cs="Calibri"/>
          <w:b/>
          <w:noProof/>
          <w:sz w:val="32"/>
          <w:szCs w:val="24"/>
          <w:u w:val="single"/>
        </w:rPr>
        <w:pict>
          <v:rect id="_x0000_s1026" style="position:absolute;left:0;text-align:left;margin-left:-46.7pt;margin-top:-63.2pt;width:504.4pt;height:9pt;z-index:251658240;mso-wrap-edited:f;mso-position-horizontal:absolute;mso-position-horizontal-relative:text;mso-position-vertical:absolute;mso-position-vertical-relative:text" wrapcoords="-96 -1800 -128 3600 -128 34200 21792 34200 21824 12600 21760 0 21664 -1800 -96 -1800" fillcolor="gray [1629]" strokecolor="gray [1629]" strokeweight="1.5pt">
            <v:fill o:detectmouseclick="t"/>
            <v:shadow on="t" opacity="22938f" mv:blur="38100f" offset="0,2pt"/>
            <v:textbox inset=",7.2pt,,7.2pt"/>
          </v:rect>
        </w:pict>
      </w:r>
      <w:r w:rsidRPr="00584565">
        <w:rPr>
          <w:rFonts w:ascii="Calibri" w:eastAsia="Calibri" w:hAnsi="Calibri" w:cs="Calibri"/>
          <w:b/>
          <w:sz w:val="32"/>
          <w:szCs w:val="24"/>
        </w:rPr>
        <w:t>“Jigsaw” Assignments</w:t>
      </w:r>
    </w:p>
    <w:p w:rsidR="00584565" w:rsidRDefault="00584565" w:rsidP="00584565">
      <w:pPr>
        <w:pStyle w:val="normal0"/>
        <w:rPr>
          <w:rFonts w:ascii="Calibri" w:eastAsia="Calibri" w:hAnsi="Calibri" w:cs="Calibri"/>
          <w:sz w:val="24"/>
          <w:szCs w:val="24"/>
        </w:rPr>
      </w:pPr>
      <w:r w:rsidRPr="00584565">
        <w:rPr>
          <w:rFonts w:ascii="Calibri" w:eastAsia="Calibri" w:hAnsi="Calibri" w:cs="Calibri"/>
          <w:sz w:val="24"/>
          <w:szCs w:val="24"/>
          <w:u w:val="single"/>
        </w:rPr>
        <w:t>Instructions:</w:t>
      </w:r>
      <w:r w:rsidRPr="00584565">
        <w:rPr>
          <w:rFonts w:ascii="Calibri" w:eastAsia="Calibri" w:hAnsi="Calibri" w:cs="Calibri"/>
          <w:sz w:val="24"/>
          <w:szCs w:val="24"/>
        </w:rPr>
        <w:t xml:space="preserve"> Break into small groups or pairs. Assign each group an assignment 1 through 4. Repeat assignments if necessary, each group does their assignment a little differently. </w:t>
      </w:r>
    </w:p>
    <w:p w:rsidR="00AB64D2" w:rsidRPr="00584565" w:rsidRDefault="00AB64D2" w:rsidP="00584565">
      <w:pPr>
        <w:pStyle w:val="normal0"/>
      </w:pPr>
    </w:p>
    <w:p w:rsidR="00AB64D2" w:rsidRDefault="00AB64D2">
      <w:pPr>
        <w:pStyle w:val="normal0"/>
      </w:pPr>
    </w:p>
    <w:p w:rsidR="00AB64D2" w:rsidRPr="00584565" w:rsidRDefault="00584565" w:rsidP="00584565">
      <w:pPr>
        <w:pStyle w:val="normal0"/>
        <w:jc w:val="center"/>
        <w:rPr>
          <w:b/>
        </w:rPr>
      </w:pPr>
      <w:r w:rsidRPr="00584565">
        <w:rPr>
          <w:rFonts w:ascii="Calibri" w:eastAsia="Calibri" w:hAnsi="Calibri" w:cs="Calibri"/>
          <w:b/>
          <w:sz w:val="24"/>
          <w:szCs w:val="24"/>
        </w:rPr>
        <w:t xml:space="preserve">Assignment </w:t>
      </w:r>
      <w:r w:rsidR="00992C8B" w:rsidRPr="00584565">
        <w:rPr>
          <w:rFonts w:ascii="Calibri" w:eastAsia="Calibri" w:hAnsi="Calibri" w:cs="Calibri"/>
          <w:b/>
          <w:sz w:val="24"/>
          <w:szCs w:val="24"/>
        </w:rPr>
        <w:t>1</w:t>
      </w:r>
      <w:r w:rsidRPr="00584565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992C8B" w:rsidRPr="00584565">
        <w:rPr>
          <w:rFonts w:ascii="Calibri" w:eastAsia="Calibri" w:hAnsi="Calibri" w:cs="Calibri"/>
          <w:b/>
          <w:sz w:val="24"/>
          <w:szCs w:val="24"/>
        </w:rPr>
        <w:t xml:space="preserve"> World War II and its results</w:t>
      </w:r>
    </w:p>
    <w:p w:rsidR="00584565" w:rsidRDefault="00992C8B">
      <w:pPr>
        <w:pStyle w:val="normal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Your task: </w:t>
      </w:r>
      <w:r w:rsidR="00584565">
        <w:rPr>
          <w:rFonts w:ascii="Calibri" w:eastAsia="Calibri" w:hAnsi="Calibri" w:cs="Calibri"/>
          <w:i/>
          <w:sz w:val="24"/>
          <w:szCs w:val="24"/>
        </w:rPr>
        <w:t xml:space="preserve">Read your guiding question out loud. </w:t>
      </w:r>
      <w:r>
        <w:rPr>
          <w:rFonts w:ascii="Calibri" w:eastAsia="Calibri" w:hAnsi="Calibri" w:cs="Calibri"/>
          <w:i/>
          <w:sz w:val="24"/>
          <w:szCs w:val="24"/>
        </w:rPr>
        <w:t xml:space="preserve">Work with your pair or group to skim over the </w:t>
      </w:r>
      <w:r w:rsidR="00584565">
        <w:rPr>
          <w:rFonts w:ascii="Calibri" w:eastAsia="Calibri" w:hAnsi="Calibri" w:cs="Calibri"/>
          <w:i/>
          <w:sz w:val="24"/>
          <w:szCs w:val="24"/>
        </w:rPr>
        <w:t>sections listed below</w:t>
      </w:r>
      <w:r>
        <w:rPr>
          <w:rFonts w:ascii="Calibri" w:eastAsia="Calibri" w:hAnsi="Calibri" w:cs="Calibri"/>
          <w:i/>
          <w:sz w:val="24"/>
          <w:szCs w:val="24"/>
        </w:rPr>
        <w:t xml:space="preserve">. Then design a poster to teach the rest of the class the most important concepts and/or terms </w:t>
      </w:r>
      <w:r w:rsidR="00584565">
        <w:rPr>
          <w:rFonts w:ascii="Calibri" w:eastAsia="Calibri" w:hAnsi="Calibri" w:cs="Calibri"/>
          <w:i/>
          <w:sz w:val="24"/>
          <w:szCs w:val="24"/>
        </w:rPr>
        <w:t xml:space="preserve">that relate to your guiding question. Use drawings, words, phrases, whatever works best for your group. </w:t>
      </w:r>
    </w:p>
    <w:p w:rsidR="00AB64D2" w:rsidRDefault="00AB64D2">
      <w:pPr>
        <w:pStyle w:val="normal0"/>
      </w:pPr>
    </w:p>
    <w:p w:rsidR="00AB64D2" w:rsidRDefault="00584565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Guiding </w:t>
      </w:r>
      <w:r w:rsidR="00992C8B">
        <w:rPr>
          <w:rFonts w:ascii="Calibri" w:eastAsia="Calibri" w:hAnsi="Calibri" w:cs="Calibri"/>
          <w:sz w:val="24"/>
          <w:szCs w:val="24"/>
          <w:u w:val="single"/>
        </w:rPr>
        <w:t>QUESTION</w:t>
      </w:r>
      <w:r w:rsidR="00992C8B">
        <w:rPr>
          <w:rFonts w:ascii="Calibri" w:eastAsia="Calibri" w:hAnsi="Calibri" w:cs="Calibri"/>
          <w:sz w:val="24"/>
          <w:szCs w:val="24"/>
        </w:rPr>
        <w:t>: How did World War Two re-shape the global political and economic situation?</w:t>
      </w:r>
    </w:p>
    <w:p w:rsidR="00AB64D2" w:rsidRDefault="00992C8B">
      <w:pPr>
        <w:pStyle w:val="normal0"/>
      </w:pPr>
      <w:proofErr w:type="gramStart"/>
      <w:r>
        <w:rPr>
          <w:rFonts w:ascii="Calibri" w:eastAsia="Calibri" w:hAnsi="Calibri" w:cs="Calibri"/>
          <w:sz w:val="24"/>
          <w:szCs w:val="24"/>
          <w:u w:val="single"/>
        </w:rPr>
        <w:t>Read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“Soviet Union changes the equation” (pgs 31-top of 33) and (pgs 13-15, 17-19) </w:t>
      </w:r>
    </w:p>
    <w:p w:rsidR="00AB64D2" w:rsidRDefault="00992C8B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Helpful notes:</w:t>
      </w:r>
    </w:p>
    <w:p w:rsidR="00AB64D2" w:rsidRDefault="00992C8B" w:rsidP="00584565">
      <w:pPr>
        <w:pStyle w:val="normal0"/>
        <w:numPr>
          <w:ilvl w:val="0"/>
          <w:numId w:val="9"/>
        </w:numPr>
      </w:pPr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general a movement towards revolution: USSR’s military/strategic position; strength of communist parties vis-à-vis anti-fascist and anti-colonial resistance. </w:t>
      </w:r>
    </w:p>
    <w:p w:rsidR="00AB64D2" w:rsidRDefault="00992C8B" w:rsidP="00584565">
      <w:pPr>
        <w:pStyle w:val="normal0"/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Imperialists reorganize and restructure world order: Concentration of imperialist camp around USA</w:t>
      </w:r>
    </w:p>
    <w:p w:rsidR="00AB64D2" w:rsidRDefault="00992C8B" w:rsidP="00584565">
      <w:pPr>
        <w:pStyle w:val="normal0"/>
        <w:numPr>
          <w:ilvl w:val="0"/>
          <w:numId w:val="9"/>
        </w:numPr>
      </w:pPr>
      <w:proofErr w:type="gramStart"/>
      <w:r>
        <w:rPr>
          <w:rFonts w:ascii="Calibri" w:eastAsia="Calibri" w:hAnsi="Calibri" w:cs="Calibri"/>
          <w:sz w:val="24"/>
          <w:szCs w:val="24"/>
        </w:rPr>
        <w:t>movement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from colonialism to neocolonialism in response to resistance</w:t>
      </w:r>
    </w:p>
    <w:p w:rsidR="00AB64D2" w:rsidRDefault="00992C8B" w:rsidP="00584565">
      <w:pPr>
        <w:pStyle w:val="normal0"/>
        <w:numPr>
          <w:ilvl w:val="0"/>
          <w:numId w:val="9"/>
        </w:numPr>
      </w:pPr>
      <w:proofErr w:type="gramStart"/>
      <w:r>
        <w:rPr>
          <w:rFonts w:ascii="Calibri" w:eastAsia="Calibri" w:hAnsi="Calibri" w:cs="Calibri"/>
          <w:sz w:val="24"/>
          <w:szCs w:val="24"/>
        </w:rPr>
        <w:t>built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institutions of new imperialist world order </w:t>
      </w:r>
    </w:p>
    <w:p w:rsidR="00AB64D2" w:rsidRDefault="00584565" w:rsidP="00584565">
      <w:pPr>
        <w:pStyle w:val="normal0"/>
        <w:jc w:val="center"/>
      </w:pPr>
      <w:r>
        <w:t>-----------------------------------------------------------------------------------------------------------------</w:t>
      </w:r>
    </w:p>
    <w:p w:rsidR="00584565" w:rsidRDefault="00584565">
      <w:pPr>
        <w:pStyle w:val="normal0"/>
        <w:rPr>
          <w:rFonts w:ascii="Calibri" w:eastAsia="Calibri" w:hAnsi="Calibri" w:cs="Calibri"/>
          <w:b/>
          <w:sz w:val="24"/>
          <w:szCs w:val="24"/>
        </w:rPr>
      </w:pPr>
    </w:p>
    <w:p w:rsidR="00AB64D2" w:rsidRPr="00584565" w:rsidRDefault="00584565" w:rsidP="00584565">
      <w:pPr>
        <w:pStyle w:val="normal0"/>
        <w:jc w:val="center"/>
        <w:rPr>
          <w:b/>
        </w:rPr>
      </w:pPr>
      <w:r w:rsidRPr="00584565">
        <w:rPr>
          <w:rFonts w:ascii="Calibri" w:eastAsia="Calibri" w:hAnsi="Calibri" w:cs="Calibri"/>
          <w:b/>
          <w:sz w:val="24"/>
          <w:szCs w:val="24"/>
        </w:rPr>
        <w:t xml:space="preserve">Assignment </w:t>
      </w:r>
      <w:r w:rsidR="00992C8B" w:rsidRPr="00584565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 w:rsidR="00992C8B" w:rsidRPr="00584565">
        <w:rPr>
          <w:rFonts w:ascii="Calibri" w:eastAsia="Calibri" w:hAnsi="Calibri" w:cs="Calibri"/>
          <w:b/>
          <w:sz w:val="24"/>
          <w:szCs w:val="24"/>
        </w:rPr>
        <w:t xml:space="preserve">  Global Class War</w:t>
      </w:r>
    </w:p>
    <w:p w:rsidR="00584565" w:rsidRDefault="00584565" w:rsidP="00584565">
      <w:pPr>
        <w:pStyle w:val="normal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Your task: Read your guiding question out loud. Work with your pair or group to skim over the sections listed below. Then design a poster to teach the rest of the class the most important concepts and/or terms that relate to your guiding question. Use drawings, words, phrases, whatever works best for your group. </w:t>
      </w:r>
    </w:p>
    <w:p w:rsidR="00AB64D2" w:rsidRDefault="00AB64D2">
      <w:pPr>
        <w:pStyle w:val="normal0"/>
      </w:pPr>
    </w:p>
    <w:p w:rsidR="00AB64D2" w:rsidRDefault="00584565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Guiding QUESTION</w:t>
      </w:r>
      <w:r w:rsidR="00992C8B">
        <w:rPr>
          <w:rFonts w:ascii="Calibri" w:eastAsia="Calibri" w:hAnsi="Calibri" w:cs="Calibri"/>
          <w:sz w:val="24"/>
          <w:szCs w:val="24"/>
        </w:rPr>
        <w:t>: What was the Global Class War?</w:t>
      </w:r>
    </w:p>
    <w:p w:rsidR="00AB64D2" w:rsidRDefault="00992C8B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Read</w:t>
      </w:r>
      <w:r>
        <w:rPr>
          <w:rFonts w:ascii="Calibri" w:eastAsia="Calibri" w:hAnsi="Calibri" w:cs="Calibri"/>
          <w:sz w:val="24"/>
          <w:szCs w:val="24"/>
        </w:rPr>
        <w:t xml:space="preserve"> pgs 33-35 and pgs41-42</w:t>
      </w:r>
    </w:p>
    <w:p w:rsidR="00AB64D2" w:rsidRDefault="00992C8B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Helpful notes:</w:t>
      </w:r>
    </w:p>
    <w:p w:rsidR="00AB64D2" w:rsidRDefault="00992C8B" w:rsidP="00584565">
      <w:pPr>
        <w:pStyle w:val="normal0"/>
        <w:numPr>
          <w:ilvl w:val="0"/>
          <w:numId w:val="10"/>
        </w:numPr>
      </w:pPr>
      <w:r>
        <w:rPr>
          <w:rFonts w:ascii="Calibri" w:eastAsia="Calibri" w:hAnsi="Calibri" w:cs="Calibri"/>
          <w:sz w:val="24"/>
          <w:szCs w:val="24"/>
        </w:rPr>
        <w:t xml:space="preserve">Two irreconcilable class camps  </w:t>
      </w:r>
    </w:p>
    <w:p w:rsidR="00AB64D2" w:rsidRDefault="00992C8B">
      <w:pPr>
        <w:pStyle w:val="normal0"/>
        <w:numPr>
          <w:ilvl w:val="0"/>
          <w:numId w:val="10"/>
        </w:numPr>
      </w:pPr>
      <w:r>
        <w:rPr>
          <w:rFonts w:ascii="Calibri" w:eastAsia="Calibri" w:hAnsi="Calibri" w:cs="Calibri"/>
          <w:sz w:val="24"/>
          <w:szCs w:val="24"/>
        </w:rPr>
        <w:t>From imperialist perspective, it’s the elimination of inter-imperialist rivalry and the all-out efforts to eliminate communist, socialist and national liberation movements</w:t>
      </w:r>
    </w:p>
    <w:p w:rsidR="00AB64D2" w:rsidRDefault="00AB64D2">
      <w:pPr>
        <w:pStyle w:val="normal0"/>
      </w:pPr>
    </w:p>
    <w:p w:rsidR="00AB64D2" w:rsidRDefault="00584565" w:rsidP="00584565">
      <w:pPr>
        <w:pStyle w:val="normal0"/>
        <w:jc w:val="center"/>
      </w:pPr>
      <w:r>
        <w:t>-----------------------------------------------------------------------------------------------------------------</w:t>
      </w:r>
    </w:p>
    <w:p w:rsidR="00584565" w:rsidRDefault="00584565" w:rsidP="00584565">
      <w:pPr>
        <w:pStyle w:val="normal0"/>
        <w:tabs>
          <w:tab w:val="left" w:pos="3440"/>
        </w:tabs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584565" w:rsidRDefault="00584565" w:rsidP="00584565">
      <w:pPr>
        <w:pStyle w:val="normal0"/>
        <w:tabs>
          <w:tab w:val="left" w:pos="3440"/>
        </w:tabs>
        <w:rPr>
          <w:rFonts w:ascii="Calibri" w:eastAsia="Calibri" w:hAnsi="Calibri" w:cs="Calibri"/>
          <w:b/>
          <w:sz w:val="24"/>
          <w:szCs w:val="24"/>
        </w:rPr>
      </w:pPr>
    </w:p>
    <w:p w:rsidR="00584565" w:rsidRDefault="00584565" w:rsidP="00584565">
      <w:pPr>
        <w:pStyle w:val="normal0"/>
        <w:tabs>
          <w:tab w:val="left" w:pos="3440"/>
        </w:tabs>
        <w:rPr>
          <w:rFonts w:ascii="Calibri" w:eastAsia="Calibri" w:hAnsi="Calibri" w:cs="Calibri"/>
          <w:b/>
          <w:sz w:val="24"/>
          <w:szCs w:val="24"/>
        </w:rPr>
      </w:pPr>
    </w:p>
    <w:p w:rsidR="00AB64D2" w:rsidRPr="00584565" w:rsidRDefault="00584565" w:rsidP="00584565">
      <w:pPr>
        <w:pStyle w:val="normal0"/>
        <w:jc w:val="center"/>
        <w:rPr>
          <w:b/>
        </w:rPr>
      </w:pPr>
      <w:r w:rsidRPr="00584565">
        <w:rPr>
          <w:rFonts w:ascii="Calibri" w:eastAsia="Calibri" w:hAnsi="Calibri" w:cs="Calibri"/>
          <w:b/>
          <w:sz w:val="24"/>
          <w:szCs w:val="24"/>
        </w:rPr>
        <w:t xml:space="preserve">Assignment </w:t>
      </w:r>
      <w:r w:rsidR="00992C8B" w:rsidRPr="00584565">
        <w:rPr>
          <w:rFonts w:ascii="Calibri" w:eastAsia="Calibri" w:hAnsi="Calibri" w:cs="Calibri"/>
          <w:b/>
          <w:sz w:val="24"/>
          <w:szCs w:val="24"/>
        </w:rPr>
        <w:t>3</w:t>
      </w:r>
      <w:r w:rsidRPr="00584565">
        <w:rPr>
          <w:rFonts w:ascii="Calibri" w:eastAsia="Calibri" w:hAnsi="Calibri" w:cs="Calibri"/>
          <w:b/>
          <w:sz w:val="24"/>
          <w:szCs w:val="24"/>
        </w:rPr>
        <w:t>:</w:t>
      </w:r>
      <w:r w:rsidR="00992C8B" w:rsidRPr="00584565">
        <w:rPr>
          <w:rFonts w:ascii="Calibri" w:eastAsia="Calibri" w:hAnsi="Calibri" w:cs="Calibri"/>
          <w:b/>
          <w:sz w:val="24"/>
          <w:szCs w:val="24"/>
        </w:rPr>
        <w:t xml:space="preserve"> Sino-Soviet Split; the overthrow of USSR</w:t>
      </w:r>
    </w:p>
    <w:p w:rsidR="00584565" w:rsidRDefault="00584565" w:rsidP="00584565">
      <w:pPr>
        <w:pStyle w:val="normal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Your task: Read your guiding question out loud. Work with your pair or group to skim over the sections listed below. Then design a poster to teach the rest of the class the most important concepts and/or terms that relate to your guiding question. Use drawings, words, phrases, whatever works best for your group. </w:t>
      </w:r>
    </w:p>
    <w:p w:rsidR="00AB64D2" w:rsidRDefault="00AB64D2">
      <w:pPr>
        <w:pStyle w:val="normal0"/>
      </w:pPr>
    </w:p>
    <w:p w:rsidR="00AB64D2" w:rsidRDefault="00584565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Guiding </w:t>
      </w:r>
      <w:proofErr w:type="spellStart"/>
      <w:r>
        <w:rPr>
          <w:rFonts w:ascii="Calibri" w:eastAsia="Calibri" w:hAnsi="Calibri" w:cs="Calibri"/>
          <w:sz w:val="24"/>
          <w:szCs w:val="24"/>
          <w:u w:val="single"/>
        </w:rPr>
        <w:t>QUESTION</w:t>
      </w:r>
      <w:r w:rsidR="00992C8B">
        <w:rPr>
          <w:rFonts w:ascii="Calibri" w:eastAsia="Calibri" w:hAnsi="Calibri" w:cs="Calibri"/>
          <w:sz w:val="24"/>
          <w:szCs w:val="24"/>
        </w:rPr>
        <w:t>How</w:t>
      </w:r>
      <w:proofErr w:type="spellEnd"/>
      <w:r w:rsidR="00992C8B">
        <w:rPr>
          <w:rFonts w:ascii="Calibri" w:eastAsia="Calibri" w:hAnsi="Calibri" w:cs="Calibri"/>
          <w:sz w:val="24"/>
          <w:szCs w:val="24"/>
        </w:rPr>
        <w:t xml:space="preserve"> did the Sino-Soviet split change the balance of forces in the global class war? </w:t>
      </w:r>
    </w:p>
    <w:p w:rsidR="00AB64D2" w:rsidRDefault="00992C8B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Read</w:t>
      </w:r>
      <w:r>
        <w:rPr>
          <w:rFonts w:ascii="Calibri" w:eastAsia="Calibri" w:hAnsi="Calibri" w:cs="Calibri"/>
          <w:sz w:val="24"/>
          <w:szCs w:val="24"/>
        </w:rPr>
        <w:t xml:space="preserve"> “imperialist war drive continues in new forms” pgs 42-44 and The Sino-Soviet Split document (as highlighted) </w:t>
      </w:r>
    </w:p>
    <w:p w:rsidR="00AB64D2" w:rsidRDefault="00992C8B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Helpful notes:</w:t>
      </w:r>
    </w:p>
    <w:p w:rsidR="00AB64D2" w:rsidRDefault="00992C8B" w:rsidP="00584565">
      <w:pPr>
        <w:pStyle w:val="normal0"/>
        <w:numPr>
          <w:ilvl w:val="0"/>
          <w:numId w:val="11"/>
        </w:numPr>
      </w:pPr>
      <w:proofErr w:type="gramStart"/>
      <w:r>
        <w:rPr>
          <w:rFonts w:ascii="Calibri" w:eastAsia="Calibri" w:hAnsi="Calibri" w:cs="Calibri"/>
          <w:sz w:val="24"/>
          <w:szCs w:val="24"/>
        </w:rPr>
        <w:t>during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global class war, the main trend was toward revolution. ”</w:t>
      </w:r>
      <w:proofErr w:type="gramStart"/>
      <w:r>
        <w:rPr>
          <w:rFonts w:ascii="Calibri" w:eastAsia="Calibri" w:hAnsi="Calibri" w:cs="Calibri"/>
          <w:sz w:val="24"/>
          <w:szCs w:val="24"/>
        </w:rPr>
        <w:t>it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was the division of within the socialist bloc nations between the soviet union and the people’s republic of China… which changed this relationship of forces.” </w:t>
      </w:r>
    </w:p>
    <w:p w:rsidR="00AB64D2" w:rsidRDefault="00992C8B" w:rsidP="00584565">
      <w:pPr>
        <w:pStyle w:val="normal0"/>
        <w:numPr>
          <w:ilvl w:val="0"/>
          <w:numId w:val="11"/>
        </w:numPr>
      </w:pP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Sino-soviet split was an ideological struggle that became a state vs. state struggle that U.S. imperialism took full advantage of </w:t>
      </w:r>
    </w:p>
    <w:p w:rsidR="00584565" w:rsidRPr="00584565" w:rsidRDefault="00992C8B" w:rsidP="00584565">
      <w:pPr>
        <w:pStyle w:val="normal0"/>
        <w:numPr>
          <w:ilvl w:val="0"/>
          <w:numId w:val="11"/>
        </w:numPr>
      </w:pP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overthrow of the USSR brought about a new stage of imperialist struggle</w:t>
      </w:r>
    </w:p>
    <w:p w:rsidR="00AB64D2" w:rsidRDefault="00AB64D2" w:rsidP="00584565">
      <w:pPr>
        <w:pStyle w:val="normal0"/>
        <w:ind w:left="720"/>
      </w:pPr>
    </w:p>
    <w:p w:rsidR="00584565" w:rsidRDefault="00584565" w:rsidP="00584565">
      <w:pPr>
        <w:pStyle w:val="normal0"/>
        <w:jc w:val="center"/>
      </w:pPr>
      <w:r>
        <w:t>-----------------------------------------------------------------------------------------------------------------</w:t>
      </w:r>
    </w:p>
    <w:p w:rsidR="00584565" w:rsidRDefault="00584565" w:rsidP="00584565">
      <w:pPr>
        <w:pStyle w:val="normal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AB64D2" w:rsidRPr="00584565" w:rsidRDefault="00584565" w:rsidP="00584565">
      <w:pPr>
        <w:pStyle w:val="normal0"/>
        <w:jc w:val="center"/>
        <w:rPr>
          <w:b/>
        </w:rPr>
      </w:pPr>
      <w:r w:rsidRPr="00584565">
        <w:rPr>
          <w:rFonts w:ascii="Calibri" w:eastAsia="Calibri" w:hAnsi="Calibri" w:cs="Calibri"/>
          <w:b/>
          <w:sz w:val="24"/>
          <w:szCs w:val="24"/>
        </w:rPr>
        <w:t xml:space="preserve">Assignment </w:t>
      </w:r>
      <w:r w:rsidR="00992C8B" w:rsidRPr="00584565"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992C8B" w:rsidRPr="00584565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="00992C8B" w:rsidRPr="00584565">
        <w:rPr>
          <w:rFonts w:ascii="Calibri" w:eastAsia="Calibri" w:hAnsi="Calibri" w:cs="Calibri"/>
          <w:b/>
          <w:sz w:val="24"/>
          <w:szCs w:val="24"/>
        </w:rPr>
        <w:t>Unipolar</w:t>
      </w:r>
      <w:proofErr w:type="spellEnd"/>
      <w:r w:rsidR="00992C8B" w:rsidRPr="00584565">
        <w:rPr>
          <w:rFonts w:ascii="Calibri" w:eastAsia="Calibri" w:hAnsi="Calibri" w:cs="Calibri"/>
          <w:b/>
          <w:sz w:val="24"/>
          <w:szCs w:val="24"/>
        </w:rPr>
        <w:t xml:space="preserve"> Era of Imperialism</w:t>
      </w:r>
    </w:p>
    <w:p w:rsidR="00584565" w:rsidRDefault="00584565" w:rsidP="00584565">
      <w:pPr>
        <w:pStyle w:val="normal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Your task: Read your guiding question out loud. Work with your pair or group to skim over the sections listed below. Then design a poster to teach the rest of the class the most important concepts and/or terms that relate to your guiding question. Use drawings, words, phrases, whatever works best for your group. </w:t>
      </w:r>
    </w:p>
    <w:p w:rsidR="00AB64D2" w:rsidRDefault="00AB64D2">
      <w:pPr>
        <w:pStyle w:val="normal0"/>
      </w:pPr>
    </w:p>
    <w:p w:rsidR="00AB64D2" w:rsidRDefault="00584565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>Guiding QUESTION</w:t>
      </w:r>
      <w:r w:rsidR="00992C8B">
        <w:rPr>
          <w:rFonts w:ascii="Calibri" w:eastAsia="Calibri" w:hAnsi="Calibri" w:cs="Calibri"/>
          <w:sz w:val="24"/>
          <w:szCs w:val="24"/>
          <w:u w:val="single"/>
        </w:rPr>
        <w:t xml:space="preserve">: </w:t>
      </w:r>
      <w:r w:rsidR="00992C8B">
        <w:rPr>
          <w:rFonts w:ascii="Calibri" w:eastAsia="Calibri" w:hAnsi="Calibri" w:cs="Calibri"/>
          <w:sz w:val="24"/>
          <w:szCs w:val="24"/>
        </w:rPr>
        <w:t xml:space="preserve">What </w:t>
      </w:r>
      <w:proofErr w:type="gramStart"/>
      <w:r w:rsidR="00992C8B">
        <w:rPr>
          <w:rFonts w:ascii="Calibri" w:eastAsia="Calibri" w:hAnsi="Calibri" w:cs="Calibri"/>
          <w:sz w:val="24"/>
          <w:szCs w:val="24"/>
        </w:rPr>
        <w:t>is  the</w:t>
      </w:r>
      <w:proofErr w:type="gramEnd"/>
      <w:r w:rsidR="00992C8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992C8B">
        <w:rPr>
          <w:rFonts w:ascii="Calibri" w:eastAsia="Calibri" w:hAnsi="Calibri" w:cs="Calibri"/>
          <w:sz w:val="24"/>
          <w:szCs w:val="24"/>
        </w:rPr>
        <w:t>unipolar</w:t>
      </w:r>
      <w:proofErr w:type="spellEnd"/>
      <w:r w:rsidR="00992C8B">
        <w:rPr>
          <w:rFonts w:ascii="Calibri" w:eastAsia="Calibri" w:hAnsi="Calibri" w:cs="Calibri"/>
          <w:sz w:val="24"/>
          <w:szCs w:val="24"/>
        </w:rPr>
        <w:t xml:space="preserve"> era of imperialism? </w:t>
      </w:r>
    </w:p>
    <w:p w:rsidR="00AB64D2" w:rsidRDefault="00992C8B">
      <w:pPr>
        <w:pStyle w:val="normal0"/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Read </w:t>
      </w:r>
      <w:r>
        <w:rPr>
          <w:rFonts w:ascii="Calibri" w:eastAsia="Calibri" w:hAnsi="Calibri" w:cs="Calibri"/>
          <w:sz w:val="24"/>
          <w:szCs w:val="24"/>
        </w:rPr>
        <w:t xml:space="preserve">“the creation of a </w:t>
      </w:r>
      <w:proofErr w:type="spellStart"/>
      <w:r>
        <w:rPr>
          <w:rFonts w:ascii="Calibri" w:eastAsia="Calibri" w:hAnsi="Calibri" w:cs="Calibri"/>
          <w:sz w:val="24"/>
          <w:szCs w:val="24"/>
        </w:rPr>
        <w:t>unipolar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world” 45-48 and “the end of neutrality” 49-50</w:t>
      </w:r>
    </w:p>
    <w:p w:rsidR="00AB64D2" w:rsidRDefault="00AB64D2">
      <w:pPr>
        <w:pStyle w:val="normal0"/>
      </w:pPr>
    </w:p>
    <w:sectPr w:rsidR="00AB64D2" w:rsidSect="00584565">
      <w:headerReference w:type="default" r:id="rId6"/>
      <w:pgSz w:w="12240" w:h="15840"/>
      <w:pgMar w:top="1440" w:right="1440" w:bottom="126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8B" w:rsidRDefault="00992C8B">
    <w:pPr>
      <w:pStyle w:val="normal0"/>
      <w:spacing w:line="240" w:lineRule="aut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778"/>
    <w:multiLevelType w:val="hybridMultilevel"/>
    <w:tmpl w:val="C0AC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3D1D"/>
    <w:multiLevelType w:val="hybridMultilevel"/>
    <w:tmpl w:val="27A0AFA8"/>
    <w:lvl w:ilvl="0" w:tplc="0756B722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75449"/>
    <w:multiLevelType w:val="hybridMultilevel"/>
    <w:tmpl w:val="5ACC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458E1"/>
    <w:multiLevelType w:val="multilevel"/>
    <w:tmpl w:val="5C021A34"/>
    <w:lvl w:ilvl="0"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B6A82"/>
    <w:multiLevelType w:val="hybridMultilevel"/>
    <w:tmpl w:val="923EC328"/>
    <w:lvl w:ilvl="0" w:tplc="0756B722"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A65FB"/>
    <w:multiLevelType w:val="hybridMultilevel"/>
    <w:tmpl w:val="1C8A2E6E"/>
    <w:lvl w:ilvl="0" w:tplc="0756B722"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0D608C"/>
    <w:multiLevelType w:val="hybridMultilevel"/>
    <w:tmpl w:val="5C021A34"/>
    <w:lvl w:ilvl="0" w:tplc="0756B722"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C61BFC"/>
    <w:multiLevelType w:val="hybridMultilevel"/>
    <w:tmpl w:val="7264C4A0"/>
    <w:lvl w:ilvl="0" w:tplc="0756B722"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A51865"/>
    <w:multiLevelType w:val="hybridMultilevel"/>
    <w:tmpl w:val="32FC7CA0"/>
    <w:lvl w:ilvl="0" w:tplc="0756B722"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B40FFA"/>
    <w:multiLevelType w:val="hybridMultilevel"/>
    <w:tmpl w:val="1640D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B87F44"/>
    <w:multiLevelType w:val="hybridMultilevel"/>
    <w:tmpl w:val="6D9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AB64D2"/>
    <w:rsid w:val="004F2B6A"/>
    <w:rsid w:val="00584565"/>
    <w:rsid w:val="00992C8B"/>
    <w:rsid w:val="00AB64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B64D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AB64D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AB64D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AB64D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B64D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B64D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B64D2"/>
  </w:style>
  <w:style w:type="paragraph" w:styleId="Title">
    <w:name w:val="Title"/>
    <w:basedOn w:val="normal0"/>
    <w:next w:val="normal0"/>
    <w:rsid w:val="00AB64D2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AB64D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92C8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C8B"/>
  </w:style>
  <w:style w:type="paragraph" w:styleId="Footer">
    <w:name w:val="footer"/>
    <w:basedOn w:val="Normal"/>
    <w:link w:val="FooterChar"/>
    <w:uiPriority w:val="99"/>
    <w:semiHidden/>
    <w:unhideWhenUsed/>
    <w:rsid w:val="00992C8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Macintosh Word</Application>
  <DocSecurity>0</DocSecurity>
  <Lines>19</Lines>
  <Paragraphs>4</Paragraphs>
  <ScaleCrop>false</ScaleCrop>
  <Company>Socialism &amp; Liberation Campaign Comm.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psl</cp:lastModifiedBy>
  <cp:revision>2</cp:revision>
  <dcterms:created xsi:type="dcterms:W3CDTF">2015-06-16T19:29:00Z</dcterms:created>
  <dcterms:modified xsi:type="dcterms:W3CDTF">2015-06-16T19:29:00Z</dcterms:modified>
</cp:coreProperties>
</file>